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F9D5D3B" w14:textId="77777777" w:rsidR="008D4EA5" w:rsidRDefault="008D4EA5" w:rsidP="008D4EA5">
      <w:r>
        <w:t>Az SWA 2060 2/1 CH autós erősítő 3 féle hangváltó móddal ellátott: mély, mélyközép + magas- és szélessávú hangszórókhoz, továbbá hangerő szabályozóval és basszuskiemelővel. Stabil öntvény burkolattal ellátott, hogy az autóban elhelyezve ne sérüljön a készülék. Szabályozható kombinált hangváltó.</w:t>
      </w:r>
    </w:p>
    <w:p w14:paraId="430E7B8C" w14:textId="77777777" w:rsidR="008D4EA5" w:rsidRDefault="008D4EA5" w:rsidP="008D4EA5">
      <w:r>
        <w:t>Felhasználhatósága: 120 W (2 x 60 W) 2 x 4 Ohm, 180 W (2 x 90 W) 2 x 2 Ohm, 150 W 1 x 4 Ohm. Maximum 2/4 Ohm-</w:t>
      </w:r>
      <w:proofErr w:type="spellStart"/>
      <w:r>
        <w:t>ig</w:t>
      </w:r>
      <w:proofErr w:type="spellEnd"/>
      <w:r>
        <w:t xml:space="preserve"> terhelhető, a túlterhelést LED fény jelzi. </w:t>
      </w:r>
    </w:p>
    <w:p w14:paraId="1DA67EE8" w14:textId="77777777" w:rsidR="008D4EA5" w:rsidRDefault="008D4EA5" w:rsidP="008D4EA5">
      <w:r>
        <w:t xml:space="preserve">Az autós erősítő alacsony szintű RCA bemenettel és PWM MOSFET tápegységgel felszerelt. </w:t>
      </w:r>
    </w:p>
    <w:p w14:paraId="175F43FB" w14:textId="77777777" w:rsidR="008D4EA5" w:rsidRDefault="008D4EA5" w:rsidP="008D4EA5"/>
    <w:p w14:paraId="50F90E51" w14:textId="1EC6991F" w:rsidR="003A23A3" w:rsidRDefault="008D4EA5" w:rsidP="008D4EA5">
      <w:r>
        <w:t>Tegye hatásosabbá a hangzást autójában, garantáltan nem fogja megbánni.</w:t>
      </w:r>
    </w:p>
    <w:p w14:paraId="43ED0138" w14:textId="77777777" w:rsidR="008D4EA5" w:rsidRDefault="008D4EA5" w:rsidP="008D4EA5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E8FE2F8" w14:textId="77777777" w:rsidR="008D4EA5" w:rsidRDefault="008D4EA5" w:rsidP="008D4EA5">
      <w:r>
        <w:t>120 W (2 x 60 W) / 2 x 4 Ohm</w:t>
      </w:r>
    </w:p>
    <w:p w14:paraId="4102F6AC" w14:textId="77777777" w:rsidR="008D4EA5" w:rsidRDefault="008D4EA5" w:rsidP="008D4EA5">
      <w:r>
        <w:t xml:space="preserve">180 W (2 x 90 W) / 2 x 2 Ohm </w:t>
      </w:r>
    </w:p>
    <w:p w14:paraId="29BDEF44" w14:textId="77777777" w:rsidR="008D4EA5" w:rsidRDefault="008D4EA5" w:rsidP="008D4EA5">
      <w:r>
        <w:t xml:space="preserve">150 W / 1 x 4 Ohm  </w:t>
      </w:r>
    </w:p>
    <w:p w14:paraId="7690C1D1" w14:textId="77777777" w:rsidR="008D4EA5" w:rsidRDefault="008D4EA5" w:rsidP="008D4EA5">
      <w:r>
        <w:t>2/1 csatorna, hídba köthető</w:t>
      </w:r>
    </w:p>
    <w:p w14:paraId="2A685F05" w14:textId="77777777" w:rsidR="008D4EA5" w:rsidRDefault="008D4EA5" w:rsidP="008D4EA5">
      <w:r>
        <w:t>Szabályozható kombinált hangváltó</w:t>
      </w:r>
    </w:p>
    <w:p w14:paraId="01121278" w14:textId="77777777" w:rsidR="008D4EA5" w:rsidRDefault="008D4EA5" w:rsidP="008D4EA5">
      <w:r>
        <w:t>3 féle hangváltó mód: mély, mélyközép + magas és szélessávú hangszórókhoz</w:t>
      </w:r>
    </w:p>
    <w:p w14:paraId="2D5B3C4B" w14:textId="77777777" w:rsidR="008D4EA5" w:rsidRDefault="008D4EA5" w:rsidP="008D4EA5">
      <w:r>
        <w:t>2/4 Ohm terhelhetőség</w:t>
      </w:r>
    </w:p>
    <w:p w14:paraId="2024D3A7" w14:textId="77777777" w:rsidR="008D4EA5" w:rsidRDefault="008D4EA5" w:rsidP="008D4EA5">
      <w:r>
        <w:t>Hangerő-szabályozó</w:t>
      </w:r>
    </w:p>
    <w:p w14:paraId="3FD87ACF" w14:textId="77777777" w:rsidR="008D4EA5" w:rsidRDefault="008D4EA5" w:rsidP="008D4EA5">
      <w:r>
        <w:t>Hatékony basszus-kiemelő</w:t>
      </w:r>
    </w:p>
    <w:p w14:paraId="6EEC1DD1" w14:textId="77777777" w:rsidR="008D4EA5" w:rsidRDefault="008D4EA5" w:rsidP="008D4EA5">
      <w:r>
        <w:t>Túlterhelést jelző LED</w:t>
      </w:r>
    </w:p>
    <w:p w14:paraId="7340CF83" w14:textId="77777777" w:rsidR="008D4EA5" w:rsidRDefault="008D4EA5" w:rsidP="008D4EA5">
      <w:r>
        <w:t xml:space="preserve">Alacsony szintű RCA bemenet </w:t>
      </w:r>
    </w:p>
    <w:p w14:paraId="1865C6B5" w14:textId="77777777" w:rsidR="008D4EA5" w:rsidRDefault="008D4EA5" w:rsidP="008D4EA5">
      <w:r>
        <w:t>PWM MOSFET tápegység</w:t>
      </w:r>
    </w:p>
    <w:p w14:paraId="1384D9CF" w14:textId="77777777" w:rsidR="008D4EA5" w:rsidRDefault="008D4EA5" w:rsidP="008D4EA5">
      <w:r>
        <w:t>Stabil, öntvény burkolat</w:t>
      </w:r>
    </w:p>
    <w:p w14:paraId="21C6B8C1" w14:textId="6AA49BAF" w:rsidR="005513CB" w:rsidRPr="005513CB" w:rsidRDefault="008D4EA5" w:rsidP="008D4EA5">
      <w:r>
        <w:t>246 x 267 x 61 mm / 1,8 kg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75BFE"/>
    <w:rsid w:val="000856F2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C3D41"/>
    <w:rsid w:val="002F01BE"/>
    <w:rsid w:val="00322B21"/>
    <w:rsid w:val="00323C1F"/>
    <w:rsid w:val="0032462D"/>
    <w:rsid w:val="003455C6"/>
    <w:rsid w:val="003A23A3"/>
    <w:rsid w:val="003E1928"/>
    <w:rsid w:val="00400C3B"/>
    <w:rsid w:val="0045008B"/>
    <w:rsid w:val="004E74AF"/>
    <w:rsid w:val="005513CB"/>
    <w:rsid w:val="00562C66"/>
    <w:rsid w:val="005838EF"/>
    <w:rsid w:val="005910C0"/>
    <w:rsid w:val="005B1F1C"/>
    <w:rsid w:val="005D6B1F"/>
    <w:rsid w:val="005F469B"/>
    <w:rsid w:val="006103BE"/>
    <w:rsid w:val="0063091A"/>
    <w:rsid w:val="006376B4"/>
    <w:rsid w:val="00696EBD"/>
    <w:rsid w:val="006D07ED"/>
    <w:rsid w:val="006D3099"/>
    <w:rsid w:val="006D6878"/>
    <w:rsid w:val="006D7063"/>
    <w:rsid w:val="006E29ED"/>
    <w:rsid w:val="006F06BB"/>
    <w:rsid w:val="00732AC3"/>
    <w:rsid w:val="00740062"/>
    <w:rsid w:val="00797189"/>
    <w:rsid w:val="007B42F9"/>
    <w:rsid w:val="007E4CA0"/>
    <w:rsid w:val="008B37E5"/>
    <w:rsid w:val="008C047A"/>
    <w:rsid w:val="008D4EA5"/>
    <w:rsid w:val="008E1BFF"/>
    <w:rsid w:val="009000F8"/>
    <w:rsid w:val="00932F48"/>
    <w:rsid w:val="00937E5C"/>
    <w:rsid w:val="00952EB4"/>
    <w:rsid w:val="00A0617F"/>
    <w:rsid w:val="00A164B7"/>
    <w:rsid w:val="00A32A4F"/>
    <w:rsid w:val="00A341BC"/>
    <w:rsid w:val="00A35F2E"/>
    <w:rsid w:val="00A8047E"/>
    <w:rsid w:val="00A838AC"/>
    <w:rsid w:val="00A86714"/>
    <w:rsid w:val="00A91A56"/>
    <w:rsid w:val="00A92032"/>
    <w:rsid w:val="00AA2FD3"/>
    <w:rsid w:val="00AC379F"/>
    <w:rsid w:val="00AF692C"/>
    <w:rsid w:val="00B028BA"/>
    <w:rsid w:val="00B04604"/>
    <w:rsid w:val="00B074B8"/>
    <w:rsid w:val="00B761AC"/>
    <w:rsid w:val="00BA1CF4"/>
    <w:rsid w:val="00BB29B7"/>
    <w:rsid w:val="00BE57BE"/>
    <w:rsid w:val="00C1480B"/>
    <w:rsid w:val="00C27EA1"/>
    <w:rsid w:val="00C47D84"/>
    <w:rsid w:val="00C727FF"/>
    <w:rsid w:val="00C97E4A"/>
    <w:rsid w:val="00CC0BDD"/>
    <w:rsid w:val="00CC3686"/>
    <w:rsid w:val="00CC5F69"/>
    <w:rsid w:val="00CE1BB0"/>
    <w:rsid w:val="00D11BB9"/>
    <w:rsid w:val="00D41557"/>
    <w:rsid w:val="00DA22D0"/>
    <w:rsid w:val="00DA5C6C"/>
    <w:rsid w:val="00DA7F30"/>
    <w:rsid w:val="00DB2B97"/>
    <w:rsid w:val="00DC055B"/>
    <w:rsid w:val="00DF3E42"/>
    <w:rsid w:val="00E00AE2"/>
    <w:rsid w:val="00E10E00"/>
    <w:rsid w:val="00E703A9"/>
    <w:rsid w:val="00EB06D9"/>
    <w:rsid w:val="00EB4182"/>
    <w:rsid w:val="00EF3B34"/>
    <w:rsid w:val="00F07152"/>
    <w:rsid w:val="00F104B0"/>
    <w:rsid w:val="00F20409"/>
    <w:rsid w:val="00F71614"/>
    <w:rsid w:val="00F97F6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132</Words>
  <Characters>918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2022-06-09T12:58:00Z</dcterms:created>
  <dcterms:modified xsi:type="dcterms:W3CDTF">2022-06-09T12:58:00Z</dcterms:modified>
</cp:coreProperties>
</file>